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A3" w:rsidRDefault="004D32A3">
      <w:pPr>
        <w:pStyle w:val="Textkrper"/>
        <w:rPr>
          <w:rFonts w:ascii="Times New Roman"/>
          <w:sz w:val="20"/>
        </w:rPr>
      </w:pPr>
      <w:bookmarkStart w:id="0" w:name="_GoBack"/>
      <w:bookmarkEnd w:id="0"/>
    </w:p>
    <w:p w:rsidR="004D32A3" w:rsidRDefault="004D32A3">
      <w:pPr>
        <w:pStyle w:val="Textkrper"/>
        <w:rPr>
          <w:rFonts w:ascii="Times New Roman"/>
          <w:sz w:val="20"/>
        </w:rPr>
      </w:pPr>
    </w:p>
    <w:p w:rsidR="004D32A3" w:rsidRDefault="001B5068" w:rsidP="008F5139">
      <w:pPr>
        <w:pStyle w:val="berschrift1"/>
        <w:spacing w:before="94" w:line="276" w:lineRule="auto"/>
        <w:ind w:left="0"/>
        <w:jc w:val="left"/>
      </w:pPr>
      <w:bookmarkStart w:id="1" w:name="_Hlk521050960"/>
      <w:r>
        <w:t>Medienmitteilung</w:t>
      </w:r>
    </w:p>
    <w:p w:rsidR="004D32A3" w:rsidRDefault="001B5068" w:rsidP="008F5139">
      <w:pPr>
        <w:spacing w:before="156" w:line="276" w:lineRule="auto"/>
        <w:ind w:right="614"/>
        <w:rPr>
          <w:b/>
          <w:sz w:val="28"/>
        </w:rPr>
      </w:pPr>
      <w:r>
        <w:rPr>
          <w:b/>
          <w:sz w:val="28"/>
        </w:rPr>
        <w:t>SINDEX 2018</w:t>
      </w:r>
      <w:r w:rsidR="001A6A4F">
        <w:rPr>
          <w:b/>
          <w:sz w:val="28"/>
        </w:rPr>
        <w:t xml:space="preserve"> lässt Besucher</w:t>
      </w:r>
      <w:r w:rsidR="00F6159F">
        <w:rPr>
          <w:b/>
          <w:sz w:val="28"/>
        </w:rPr>
        <w:t xml:space="preserve"> in die digitale Zukunft </w:t>
      </w:r>
      <w:r w:rsidR="008C1AF9">
        <w:rPr>
          <w:b/>
          <w:sz w:val="28"/>
        </w:rPr>
        <w:t>eintauchen</w:t>
      </w:r>
    </w:p>
    <w:p w:rsidR="000668A6" w:rsidRDefault="000668A6" w:rsidP="000668A6">
      <w:pPr>
        <w:pStyle w:val="Textkrper"/>
        <w:spacing w:line="276" w:lineRule="auto"/>
        <w:ind w:right="130"/>
        <w:jc w:val="both"/>
      </w:pPr>
    </w:p>
    <w:p w:rsidR="0043686B" w:rsidRPr="000668A6" w:rsidRDefault="00572860" w:rsidP="000668A6">
      <w:pPr>
        <w:pStyle w:val="Textkrper"/>
        <w:spacing w:line="276" w:lineRule="auto"/>
        <w:ind w:right="130"/>
        <w:jc w:val="both"/>
        <w:rPr>
          <w:b/>
        </w:rPr>
      </w:pPr>
      <w:r w:rsidRPr="000668A6">
        <w:t>Bern, 6. August</w:t>
      </w:r>
      <w:r w:rsidRPr="000668A6">
        <w:rPr>
          <w:b/>
        </w:rPr>
        <w:t xml:space="preserve"> </w:t>
      </w:r>
      <w:r w:rsidRPr="000668A6">
        <w:t xml:space="preserve">2018 – </w:t>
      </w:r>
      <w:r w:rsidR="008F5139" w:rsidRPr="000668A6">
        <w:rPr>
          <w:b/>
        </w:rPr>
        <w:t xml:space="preserve">Noch rund zwei Wochen </w:t>
      </w:r>
      <w:r w:rsidR="00446D15" w:rsidRPr="000668A6">
        <w:rPr>
          <w:b/>
        </w:rPr>
        <w:t>bis die grösste Schweizer Messe für industrielle Automatisierung in di</w:t>
      </w:r>
      <w:r w:rsidRPr="000668A6">
        <w:rPr>
          <w:b/>
        </w:rPr>
        <w:t>e</w:t>
      </w:r>
      <w:r w:rsidR="00446D15" w:rsidRPr="000668A6">
        <w:rPr>
          <w:b/>
        </w:rPr>
        <w:t xml:space="preserve"> vierte Runde geht. Vom 28. bis 30. August findet die </w:t>
      </w:r>
      <w:r w:rsidR="00A87F60" w:rsidRPr="000668A6">
        <w:rPr>
          <w:b/>
        </w:rPr>
        <w:t>SINDEX</w:t>
      </w:r>
      <w:r w:rsidR="00446D15" w:rsidRPr="000668A6">
        <w:rPr>
          <w:b/>
        </w:rPr>
        <w:t xml:space="preserve"> </w:t>
      </w:r>
      <w:r w:rsidR="001A6A4F" w:rsidRPr="000668A6">
        <w:rPr>
          <w:b/>
        </w:rPr>
        <w:t>auf dem</w:t>
      </w:r>
      <w:r w:rsidR="00044692" w:rsidRPr="000668A6">
        <w:rPr>
          <w:b/>
        </w:rPr>
        <w:t xml:space="preserve"> B</w:t>
      </w:r>
      <w:r w:rsidR="008F5139" w:rsidRPr="000668A6">
        <w:rPr>
          <w:b/>
        </w:rPr>
        <w:t>ERNEXPO</w:t>
      </w:r>
      <w:r w:rsidR="00044692" w:rsidRPr="000668A6">
        <w:rPr>
          <w:b/>
        </w:rPr>
        <w:t>-Gelände</w:t>
      </w:r>
      <w:r w:rsidR="00E554FF" w:rsidRPr="000668A6">
        <w:rPr>
          <w:b/>
        </w:rPr>
        <w:t xml:space="preserve"> </w:t>
      </w:r>
      <w:r w:rsidR="00446D15" w:rsidRPr="000668A6">
        <w:rPr>
          <w:b/>
        </w:rPr>
        <w:t xml:space="preserve">in </w:t>
      </w:r>
      <w:r w:rsidRPr="000668A6">
        <w:rPr>
          <w:b/>
        </w:rPr>
        <w:t>Bern</w:t>
      </w:r>
      <w:r w:rsidR="00446D15" w:rsidRPr="000668A6">
        <w:rPr>
          <w:b/>
        </w:rPr>
        <w:t xml:space="preserve"> statt.</w:t>
      </w:r>
      <w:r w:rsidRPr="000668A6">
        <w:rPr>
          <w:b/>
        </w:rPr>
        <w:t xml:space="preserve"> </w:t>
      </w:r>
      <w:r w:rsidR="00522938" w:rsidRPr="000668A6">
        <w:rPr>
          <w:b/>
        </w:rPr>
        <w:t>Die Verleihung des</w:t>
      </w:r>
      <w:r w:rsidR="00044692" w:rsidRPr="000668A6">
        <w:rPr>
          <w:b/>
        </w:rPr>
        <w:t xml:space="preserve"> </w:t>
      </w:r>
      <w:proofErr w:type="spellStart"/>
      <w:r w:rsidR="00044692" w:rsidRPr="000668A6">
        <w:rPr>
          <w:b/>
        </w:rPr>
        <w:t>swissDINNO</w:t>
      </w:r>
      <w:proofErr w:type="spellEnd"/>
      <w:r w:rsidR="001A6A4F" w:rsidRPr="000668A6">
        <w:rPr>
          <w:b/>
        </w:rPr>
        <w:t>-</w:t>
      </w:r>
      <w:r w:rsidR="00044692" w:rsidRPr="000668A6">
        <w:rPr>
          <w:b/>
        </w:rPr>
        <w:t>Awards,</w:t>
      </w:r>
      <w:r w:rsidR="00A87F60" w:rsidRPr="000668A6">
        <w:rPr>
          <w:b/>
        </w:rPr>
        <w:t xml:space="preserve"> </w:t>
      </w:r>
      <w:r w:rsidR="00522938" w:rsidRPr="000668A6">
        <w:rPr>
          <w:b/>
        </w:rPr>
        <w:t>der</w:t>
      </w:r>
      <w:r w:rsidR="00A87F60" w:rsidRPr="000668A6">
        <w:rPr>
          <w:b/>
        </w:rPr>
        <w:t xml:space="preserve"> Grand Prix Automatik</w:t>
      </w:r>
      <w:r w:rsidR="001A6A4F" w:rsidRPr="000668A6">
        <w:rPr>
          <w:b/>
        </w:rPr>
        <w:t>er</w:t>
      </w:r>
      <w:r w:rsidR="00522938" w:rsidRPr="000668A6">
        <w:rPr>
          <w:b/>
        </w:rPr>
        <w:t xml:space="preserve"> und die Eröffnung durch Bundesrat Johann Schneider-Ammann sind nur </w:t>
      </w:r>
      <w:r w:rsidR="001A6A4F" w:rsidRPr="000668A6">
        <w:rPr>
          <w:b/>
        </w:rPr>
        <w:t>einige der zahlreichen</w:t>
      </w:r>
      <w:r w:rsidR="00522938" w:rsidRPr="000668A6">
        <w:rPr>
          <w:b/>
        </w:rPr>
        <w:t xml:space="preserve"> </w:t>
      </w:r>
      <w:r w:rsidR="00C15DA0" w:rsidRPr="000668A6">
        <w:rPr>
          <w:b/>
        </w:rPr>
        <w:t>Messeh</w:t>
      </w:r>
      <w:r w:rsidR="00522938" w:rsidRPr="000668A6">
        <w:rPr>
          <w:b/>
        </w:rPr>
        <w:t xml:space="preserve">ighlights. </w:t>
      </w:r>
    </w:p>
    <w:bookmarkEnd w:id="1"/>
    <w:p w:rsidR="000668A6" w:rsidRDefault="000668A6" w:rsidP="000668A6">
      <w:pPr>
        <w:pStyle w:val="Textkrper"/>
        <w:spacing w:line="276" w:lineRule="auto"/>
        <w:ind w:right="130"/>
        <w:jc w:val="both"/>
      </w:pPr>
    </w:p>
    <w:p w:rsidR="0004174B" w:rsidRDefault="003B5615" w:rsidP="000668A6">
      <w:pPr>
        <w:pStyle w:val="Textkrper"/>
        <w:spacing w:line="276" w:lineRule="auto"/>
        <w:ind w:right="130"/>
        <w:jc w:val="both"/>
      </w:pPr>
      <w:r w:rsidRPr="000668A6">
        <w:t>Einmal mehr versammeln sich vom 28. bis 30. August d</w:t>
      </w:r>
      <w:r w:rsidR="00446D15" w:rsidRPr="000668A6">
        <w:t>ie führenden Hersteller aus den Bereichen Automation, Elektrotechnik, Fluidtechnik sowie Robotik</w:t>
      </w:r>
      <w:r w:rsidRPr="000668A6">
        <w:t>. Unter dem Motto «Willkommen in der digitalen Zukunft»</w:t>
      </w:r>
      <w:r w:rsidR="00446D15" w:rsidRPr="000668A6">
        <w:t xml:space="preserve"> werden </w:t>
      </w:r>
      <w:r w:rsidRPr="000668A6">
        <w:t xml:space="preserve">sie </w:t>
      </w:r>
      <w:r w:rsidR="00446D15" w:rsidRPr="000668A6">
        <w:t>ihre Neuheiten</w:t>
      </w:r>
      <w:r w:rsidRPr="000668A6">
        <w:t xml:space="preserve"> und die Trends der Branche vorstellen. </w:t>
      </w:r>
      <w:r w:rsidR="00123326" w:rsidRPr="000668A6">
        <w:t xml:space="preserve">Innovation wird an der SINDEX belohnt: </w:t>
      </w:r>
      <w:r w:rsidR="008F5A2B" w:rsidRPr="000668A6">
        <w:t xml:space="preserve">Produkte, Dienstleistungen oder Prozesse, die auf innovative, kreative und vorbildliche Art digital modernisiert wurden, </w:t>
      </w:r>
      <w:r w:rsidR="005F5AFC" w:rsidRPr="000668A6">
        <w:t>konnten</w:t>
      </w:r>
      <w:r w:rsidR="008F5A2B" w:rsidRPr="000668A6">
        <w:t xml:space="preserve"> für den </w:t>
      </w:r>
      <w:proofErr w:type="spellStart"/>
      <w:r w:rsidR="008F5A2B" w:rsidRPr="000668A6">
        <w:t>swissDINNO</w:t>
      </w:r>
      <w:proofErr w:type="spellEnd"/>
      <w:r w:rsidR="00123326" w:rsidRPr="000668A6">
        <w:t>-</w:t>
      </w:r>
      <w:r w:rsidR="008F5A2B" w:rsidRPr="000668A6">
        <w:t xml:space="preserve">Award eingereicht werden. Der </w:t>
      </w:r>
      <w:r w:rsidR="00123326" w:rsidRPr="000668A6">
        <w:t>Preis</w:t>
      </w:r>
      <w:r w:rsidR="008F5A2B" w:rsidRPr="000668A6">
        <w:t xml:space="preserve"> zeichnet Unternehmen, Projekte oder Persönlichkeiten aus und wird anlässlich der SINDEX</w:t>
      </w:r>
      <w:r w:rsidR="00123326" w:rsidRPr="000668A6">
        <w:t>-</w:t>
      </w:r>
      <w:r w:rsidR="008F5A2B" w:rsidRPr="000668A6">
        <w:t>Eröffnung am 2</w:t>
      </w:r>
      <w:r w:rsidR="008F5139" w:rsidRPr="000668A6">
        <w:t>8</w:t>
      </w:r>
      <w:r w:rsidR="008F5A2B" w:rsidRPr="000668A6">
        <w:t xml:space="preserve">. August durch </w:t>
      </w:r>
      <w:r w:rsidR="008F5A2B" w:rsidRPr="000668A6">
        <w:rPr>
          <w:b/>
        </w:rPr>
        <w:t>Bundesrat Johann Schneider-Ammann</w:t>
      </w:r>
      <w:r w:rsidR="008F5A2B" w:rsidRPr="000668A6">
        <w:t xml:space="preserve"> überreicht. Die fünf Nominierten</w:t>
      </w:r>
      <w:r w:rsidR="005B78BE" w:rsidRPr="000668A6">
        <w:t xml:space="preserve">, </w:t>
      </w:r>
      <w:r w:rsidR="00123326" w:rsidRPr="000668A6">
        <w:t>welche von einer Fachjury ausgewählt wurden,</w:t>
      </w:r>
      <w:r w:rsidR="005B78BE" w:rsidRPr="000668A6">
        <w:t xml:space="preserve"> sind auf der Website </w:t>
      </w:r>
      <w:r w:rsidR="00305607" w:rsidRPr="000668A6">
        <w:t xml:space="preserve">des </w:t>
      </w:r>
      <w:proofErr w:type="spellStart"/>
      <w:r w:rsidR="00305607" w:rsidRPr="000668A6">
        <w:t>swissDINNO</w:t>
      </w:r>
      <w:proofErr w:type="spellEnd"/>
      <w:r w:rsidR="00305607" w:rsidRPr="000668A6">
        <w:t xml:space="preserve">-Awards </w:t>
      </w:r>
      <w:r w:rsidR="005B78BE" w:rsidRPr="000668A6">
        <w:t xml:space="preserve">publiziert: </w:t>
      </w:r>
      <w:hyperlink r:id="rId7" w:history="1">
        <w:r w:rsidR="0004174B" w:rsidRPr="00180208">
          <w:rPr>
            <w:rStyle w:val="Hyperlink"/>
          </w:rPr>
          <w:t>https://www.swissdinno.ch/</w:t>
        </w:r>
      </w:hyperlink>
    </w:p>
    <w:p w:rsidR="00D922BB" w:rsidRPr="000668A6" w:rsidRDefault="00D922BB" w:rsidP="000668A6">
      <w:pPr>
        <w:pStyle w:val="Textkrper"/>
        <w:spacing w:line="276" w:lineRule="auto"/>
        <w:ind w:right="130"/>
        <w:jc w:val="both"/>
      </w:pPr>
    </w:p>
    <w:p w:rsidR="00C4161F" w:rsidRPr="000668A6" w:rsidRDefault="00123326" w:rsidP="00110170">
      <w:pPr>
        <w:pStyle w:val="Textkrper"/>
        <w:spacing w:line="276" w:lineRule="auto"/>
        <w:ind w:right="130"/>
        <w:jc w:val="both"/>
        <w:rPr>
          <w:b/>
        </w:rPr>
      </w:pPr>
      <w:r w:rsidRPr="000668A6">
        <w:rPr>
          <w:b/>
        </w:rPr>
        <w:t>Spannendes Rahmenprogramm</w:t>
      </w:r>
    </w:p>
    <w:p w:rsidR="000668A6" w:rsidRDefault="00572860" w:rsidP="00110170">
      <w:pPr>
        <w:pStyle w:val="Textkrper"/>
        <w:spacing w:line="276" w:lineRule="auto"/>
        <w:ind w:right="130"/>
        <w:jc w:val="both"/>
      </w:pPr>
      <w:r w:rsidRPr="000668A6">
        <w:t xml:space="preserve">Neben der vielfältigen Aussteller- und Standlandschaft bietet die SINDEX den Besuchern auch ein attraktives Rahmenprogramm. Ein besonderes </w:t>
      </w:r>
      <w:r w:rsidRPr="000668A6">
        <w:rPr>
          <w:b/>
        </w:rPr>
        <w:t>Highlight</w:t>
      </w:r>
      <w:r w:rsidRPr="000668A6">
        <w:t xml:space="preserve"> der diesjährigen SINDEX sind die </w:t>
      </w:r>
      <w:r w:rsidRPr="000668A6">
        <w:rPr>
          <w:b/>
        </w:rPr>
        <w:t>vier Sonderschauen</w:t>
      </w:r>
      <w:r w:rsidRPr="000668A6">
        <w:t>, welche auf Fragen wie «</w:t>
      </w:r>
      <w:r w:rsidR="00123326" w:rsidRPr="000668A6">
        <w:t>W</w:t>
      </w:r>
      <w:r w:rsidRPr="000668A6">
        <w:t>ie verändert die Digitalisierung unseren Arbeitsplatz?», «</w:t>
      </w:r>
      <w:r w:rsidR="00123326" w:rsidRPr="000668A6">
        <w:t>W</w:t>
      </w:r>
      <w:r w:rsidR="00CD07AB" w:rsidRPr="000668A6">
        <w:t>o kommen VR und AR bereits zum Einsatz</w:t>
      </w:r>
      <w:r w:rsidRPr="000668A6">
        <w:t>» oder «</w:t>
      </w:r>
      <w:r w:rsidR="00123326" w:rsidRPr="000668A6">
        <w:t>W</w:t>
      </w:r>
      <w:r w:rsidRPr="000668A6">
        <w:t>o ersetzen uns allenfalls schon bald Roboter?» eingehen. Die Sonderschauen sind in die Bereiche «Future Work Lab», «Ausbildung 4.0 und Grand Prix Automatiker», «</w:t>
      </w:r>
      <w:proofErr w:type="spellStart"/>
      <w:r w:rsidRPr="000668A6">
        <w:t>Augmented</w:t>
      </w:r>
      <w:proofErr w:type="spellEnd"/>
      <w:r w:rsidRPr="000668A6">
        <w:t xml:space="preserve"> und </w:t>
      </w:r>
      <w:proofErr w:type="spellStart"/>
      <w:r w:rsidRPr="000668A6">
        <w:t>Virutal</w:t>
      </w:r>
      <w:proofErr w:type="spellEnd"/>
      <w:r w:rsidRPr="000668A6">
        <w:t xml:space="preserve"> Reality in der Industrie» und «</w:t>
      </w:r>
      <w:proofErr w:type="spellStart"/>
      <w:r w:rsidRPr="000668A6">
        <w:t>Robotic</w:t>
      </w:r>
      <w:proofErr w:type="spellEnd"/>
      <w:r w:rsidRPr="000668A6">
        <w:t>» unterteilt.</w:t>
      </w:r>
      <w:r w:rsidR="00110170">
        <w:t xml:space="preserve"> Hier geht es zu den Details: </w:t>
      </w:r>
      <w:hyperlink r:id="rId8" w:history="1">
        <w:r w:rsidR="00110170" w:rsidRPr="00180208">
          <w:rPr>
            <w:rStyle w:val="Hyperlink"/>
          </w:rPr>
          <w:t>https://sindex.ch/sin-de/besucher/programm/forum.aspx</w:t>
        </w:r>
      </w:hyperlink>
    </w:p>
    <w:p w:rsidR="000668A6" w:rsidRDefault="000668A6" w:rsidP="000668A6">
      <w:pPr>
        <w:pStyle w:val="Textkrper"/>
        <w:ind w:right="130"/>
        <w:jc w:val="both"/>
      </w:pPr>
    </w:p>
    <w:p w:rsidR="00132229" w:rsidRPr="000668A6" w:rsidRDefault="00132229" w:rsidP="000668A6">
      <w:pPr>
        <w:pStyle w:val="Textkrper"/>
        <w:spacing w:line="276" w:lineRule="auto"/>
        <w:ind w:right="130"/>
        <w:jc w:val="both"/>
      </w:pPr>
      <w:r w:rsidRPr="000668A6">
        <w:rPr>
          <w:b/>
        </w:rPr>
        <w:t>Die SINDEX an einem Messerundgang entdecken</w:t>
      </w:r>
    </w:p>
    <w:p w:rsidR="000668A6" w:rsidRDefault="00132229" w:rsidP="000668A6">
      <w:pPr>
        <w:pStyle w:val="Textkrper"/>
        <w:spacing w:line="276" w:lineRule="auto"/>
        <w:ind w:right="130"/>
        <w:jc w:val="both"/>
      </w:pPr>
      <w:r w:rsidRPr="000668A6">
        <w:t xml:space="preserve">Damit </w:t>
      </w:r>
      <w:r w:rsidR="00BE6BDA" w:rsidRPr="000668A6">
        <w:t xml:space="preserve">die </w:t>
      </w:r>
      <w:r w:rsidRPr="000668A6">
        <w:t xml:space="preserve">Besucher auf der SINDEX nicht den Überblick verlieren, bieten </w:t>
      </w:r>
      <w:r w:rsidR="005D66FC" w:rsidRPr="000668A6">
        <w:t>der Medienpartner</w:t>
      </w:r>
      <w:r w:rsidRPr="000668A6">
        <w:t xml:space="preserve"> </w:t>
      </w:r>
      <w:r w:rsidRPr="000668A6">
        <w:rPr>
          <w:b/>
        </w:rPr>
        <w:t>Smart Tech</w:t>
      </w:r>
      <w:r w:rsidRPr="000668A6">
        <w:t xml:space="preserve"> </w:t>
      </w:r>
      <w:r w:rsidR="005D66FC" w:rsidRPr="000668A6">
        <w:t>und der SINDEX-Partner</w:t>
      </w:r>
      <w:r w:rsidRPr="000668A6">
        <w:t xml:space="preserve"> </w:t>
      </w:r>
      <w:r w:rsidRPr="000668A6">
        <w:rPr>
          <w:b/>
        </w:rPr>
        <w:t>swissT.net</w:t>
      </w:r>
      <w:r w:rsidR="00286DAD" w:rsidRPr="000668A6">
        <w:rPr>
          <w:b/>
        </w:rPr>
        <w:t xml:space="preserve"> </w:t>
      </w:r>
      <w:r w:rsidR="00DD4F8B" w:rsidRPr="000668A6">
        <w:t xml:space="preserve">geführte </w:t>
      </w:r>
      <w:r w:rsidRPr="000668A6">
        <w:t>Messerundgänge an.</w:t>
      </w:r>
      <w:r w:rsidR="00034F5A" w:rsidRPr="000668A6">
        <w:t xml:space="preserve"> </w:t>
      </w:r>
      <w:r w:rsidRPr="000668A6">
        <w:t xml:space="preserve">Die Rundgänge mit swissT.net setzen ganz auf die Karte «Innovation». Es werden Einblicke in die vielfältigen Umsetzungsmöglichkeiten von Industrie 4.0 unter dem Messemotto «Willkommen in der </w:t>
      </w:r>
      <w:r w:rsidR="005D66FC" w:rsidRPr="000668A6">
        <w:t>d</w:t>
      </w:r>
      <w:r w:rsidRPr="000668A6">
        <w:t>igitalen Zukunft» vermittelt.</w:t>
      </w:r>
      <w:r w:rsidR="00034F5A" w:rsidRPr="000668A6">
        <w:t xml:space="preserve"> </w:t>
      </w:r>
      <w:r w:rsidRPr="000668A6">
        <w:t xml:space="preserve">Bei ausgewählten Ausstellern erfahren die Teilnehmer, wie sie </w:t>
      </w:r>
    </w:p>
    <w:p w:rsidR="000668A6" w:rsidRPr="000668A6" w:rsidRDefault="00132229" w:rsidP="000668A6">
      <w:pPr>
        <w:pStyle w:val="Textkrper"/>
        <w:spacing w:line="276" w:lineRule="auto"/>
        <w:ind w:right="130"/>
        <w:jc w:val="both"/>
      </w:pPr>
      <w:r w:rsidRPr="000668A6">
        <w:t xml:space="preserve">ihr Unternehmen für die Herausforderungen von Heute und Morgen fit machen können. </w:t>
      </w:r>
    </w:p>
    <w:p w:rsidR="000668A6" w:rsidRPr="000668A6" w:rsidRDefault="000668A6" w:rsidP="000668A6">
      <w:pPr>
        <w:pStyle w:val="Textkrper"/>
        <w:spacing w:line="276" w:lineRule="auto"/>
        <w:ind w:right="130"/>
        <w:jc w:val="both"/>
      </w:pPr>
    </w:p>
    <w:p w:rsidR="008F5139" w:rsidRPr="000668A6" w:rsidRDefault="008F5139" w:rsidP="000668A6">
      <w:pPr>
        <w:pStyle w:val="Textkrper"/>
        <w:spacing w:line="276" w:lineRule="auto"/>
        <w:ind w:right="130"/>
        <w:jc w:val="both"/>
        <w:rPr>
          <w:b/>
        </w:rPr>
      </w:pPr>
      <w:r w:rsidRPr="000668A6">
        <w:rPr>
          <w:b/>
        </w:rPr>
        <w:t>«Die Digitalisierung betrifft uns alle»</w:t>
      </w:r>
    </w:p>
    <w:p w:rsidR="00C4161F" w:rsidRPr="000668A6" w:rsidRDefault="00C4161F" w:rsidP="000668A6">
      <w:pPr>
        <w:pStyle w:val="Textkrper"/>
        <w:spacing w:line="276" w:lineRule="auto"/>
        <w:ind w:right="130"/>
        <w:jc w:val="both"/>
      </w:pPr>
      <w:r w:rsidRPr="000668A6">
        <w:t xml:space="preserve">In den Messerundgängen werden Trends, Innovationen und Schlüsseltechnologien der Branche von morgen bewusst aufgezeigt und erklärt: «Das Faszinierende an der Digitalisierung ist, dass wir alle von ihr betroffen sind. Das Digitale ist schon so tief in unseren Alltag eingedrungen, dass es einen hohen Stellenwert erreicht hat – und daher auf keiner Messe fehlen darf» so </w:t>
      </w:r>
      <w:r w:rsidRPr="000668A6">
        <w:rPr>
          <w:b/>
        </w:rPr>
        <w:t>Pascal Blanc</w:t>
      </w:r>
      <w:r w:rsidRPr="000668A6">
        <w:t>, Bereichsleiter Industrie und Technik der B</w:t>
      </w:r>
      <w:r w:rsidR="008F5139" w:rsidRPr="000668A6">
        <w:t>ERNEXPO</w:t>
      </w:r>
      <w:r w:rsidRPr="000668A6">
        <w:t>.</w:t>
      </w:r>
    </w:p>
    <w:p w:rsidR="00C4161F" w:rsidRDefault="00C4161F" w:rsidP="00132229">
      <w:pPr>
        <w:pStyle w:val="Textkrper"/>
        <w:spacing w:before="120" w:line="276" w:lineRule="auto"/>
        <w:ind w:left="216" w:right="129"/>
        <w:jc w:val="both"/>
      </w:pPr>
    </w:p>
    <w:p w:rsidR="005D66FC" w:rsidRDefault="005D66FC" w:rsidP="00C4161F">
      <w:pPr>
        <w:spacing w:before="93"/>
        <w:rPr>
          <w:b/>
          <w:sz w:val="20"/>
        </w:rPr>
      </w:pPr>
    </w:p>
    <w:p w:rsidR="00305607" w:rsidRDefault="00305607" w:rsidP="00C4161F">
      <w:pPr>
        <w:spacing w:before="93"/>
        <w:rPr>
          <w:b/>
          <w:sz w:val="20"/>
        </w:rPr>
      </w:pPr>
    </w:p>
    <w:p w:rsidR="00305607" w:rsidRDefault="00305607" w:rsidP="00C4161F">
      <w:pPr>
        <w:spacing w:before="93"/>
        <w:rPr>
          <w:b/>
          <w:sz w:val="20"/>
        </w:rPr>
      </w:pPr>
    </w:p>
    <w:p w:rsidR="008F5139" w:rsidRDefault="008F5139" w:rsidP="00C4161F">
      <w:pPr>
        <w:spacing w:before="93"/>
        <w:rPr>
          <w:b/>
          <w:sz w:val="20"/>
        </w:rPr>
      </w:pPr>
    </w:p>
    <w:p w:rsidR="008F5139" w:rsidRDefault="008F5139" w:rsidP="00C4161F">
      <w:pPr>
        <w:spacing w:before="93"/>
        <w:rPr>
          <w:b/>
          <w:sz w:val="20"/>
        </w:rPr>
      </w:pPr>
    </w:p>
    <w:p w:rsidR="008F5139" w:rsidRDefault="008F5139" w:rsidP="00C4161F">
      <w:pPr>
        <w:spacing w:before="93"/>
        <w:rPr>
          <w:b/>
          <w:sz w:val="20"/>
        </w:rPr>
      </w:pPr>
    </w:p>
    <w:p w:rsidR="000668A6" w:rsidRDefault="000668A6" w:rsidP="00C4161F">
      <w:pPr>
        <w:spacing w:before="93"/>
        <w:rPr>
          <w:b/>
          <w:sz w:val="20"/>
        </w:rPr>
      </w:pPr>
    </w:p>
    <w:p w:rsidR="000668A6" w:rsidRDefault="000668A6" w:rsidP="00C4161F">
      <w:pPr>
        <w:spacing w:before="93"/>
        <w:rPr>
          <w:b/>
          <w:sz w:val="20"/>
        </w:rPr>
      </w:pPr>
    </w:p>
    <w:p w:rsidR="000668A6" w:rsidRDefault="000668A6" w:rsidP="00C4161F">
      <w:pPr>
        <w:spacing w:before="93"/>
        <w:rPr>
          <w:b/>
          <w:sz w:val="20"/>
        </w:rPr>
      </w:pPr>
    </w:p>
    <w:p w:rsidR="00305607" w:rsidRPr="000668A6" w:rsidRDefault="005D66FC" w:rsidP="00C4161F">
      <w:pPr>
        <w:spacing w:before="93"/>
        <w:rPr>
          <w:b/>
        </w:rPr>
      </w:pPr>
      <w:r w:rsidRPr="000668A6">
        <w:rPr>
          <w:b/>
        </w:rPr>
        <w:t>Ansprechpartner für die Medien:</w:t>
      </w:r>
    </w:p>
    <w:p w:rsidR="005D66FC" w:rsidRPr="000668A6" w:rsidRDefault="005D66FC" w:rsidP="00C4161F">
      <w:pPr>
        <w:spacing w:before="93"/>
      </w:pPr>
      <w:r w:rsidRPr="000668A6">
        <w:t xml:space="preserve">Adrian Erni, Mediensprecher, +41 79 464 64 59, </w:t>
      </w:r>
      <w:hyperlink r:id="rId9">
        <w:r w:rsidRPr="000668A6">
          <w:rPr>
            <w:color w:val="0000FF"/>
            <w:u w:val="single" w:color="0000FF"/>
          </w:rPr>
          <w:t>adrian.erni@bernexpo.ch</w:t>
        </w:r>
      </w:hyperlink>
    </w:p>
    <w:p w:rsidR="002D64BB" w:rsidRDefault="002D64BB" w:rsidP="00D71F6B">
      <w:pPr>
        <w:pStyle w:val="Textkrper"/>
        <w:spacing w:before="120" w:line="276" w:lineRule="auto"/>
        <w:ind w:right="129"/>
        <w:jc w:val="both"/>
        <w:rPr>
          <w:sz w:val="20"/>
        </w:rPr>
      </w:pPr>
    </w:p>
    <w:p w:rsidR="004D32A3" w:rsidRDefault="004D32A3">
      <w:pPr>
        <w:pStyle w:val="Textkrper"/>
        <w:spacing w:before="4"/>
        <w:rPr>
          <w:sz w:val="23"/>
        </w:rPr>
      </w:pPr>
    </w:p>
    <w:p w:rsidR="004D32A3" w:rsidRDefault="001A4714" w:rsidP="00305607">
      <w:pPr>
        <w:pStyle w:val="Textkrp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7D6D398" wp14:editId="2B461550">
                <wp:extent cx="5855335" cy="2794000"/>
                <wp:effectExtent l="5080" t="13335" r="6985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5335" cy="27940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32A3" w:rsidRDefault="001B5068">
                            <w:pPr>
                              <w:spacing w:before="98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SINDEX – Massgebend in Technologie</w:t>
                            </w:r>
                          </w:p>
                          <w:p w:rsidR="004D32A3" w:rsidRDefault="004D32A3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</w:p>
                          <w:p w:rsidR="004D32A3" w:rsidRDefault="004D32A3">
                            <w:pPr>
                              <w:pStyle w:val="Textkrper"/>
                              <w:spacing w:before="2"/>
                              <w:rPr>
                                <w:sz w:val="20"/>
                              </w:rPr>
                            </w:pPr>
                          </w:p>
                          <w:p w:rsidR="004D32A3" w:rsidRDefault="001B5068">
                            <w:pPr>
                              <w:pStyle w:val="Textkrper"/>
                              <w:tabs>
                                <w:tab w:val="left" w:pos="2232"/>
                              </w:tabs>
                              <w:ind w:left="108"/>
                            </w:pPr>
                            <w:r>
                              <w:t>Veranstaltungsort:</w:t>
                            </w:r>
                            <w:r>
                              <w:tab/>
                              <w:t>BERNEXPO-Gelände,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Bern</w:t>
                            </w:r>
                          </w:p>
                          <w:p w:rsidR="004D32A3" w:rsidRDefault="001B5068">
                            <w:pPr>
                              <w:pStyle w:val="Textkrper"/>
                              <w:tabs>
                                <w:tab w:val="left" w:pos="2232"/>
                              </w:tabs>
                              <w:spacing w:before="100"/>
                              <w:ind w:left="108"/>
                            </w:pPr>
                            <w:r>
                              <w:t>Messedauer:</w:t>
                            </w:r>
                            <w:r>
                              <w:tab/>
                              <w:t>Dienstag, 28., bis Donnerstag, 30. August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2018</w:t>
                            </w:r>
                          </w:p>
                          <w:p w:rsidR="004D32A3" w:rsidRDefault="001B5068">
                            <w:pPr>
                              <w:pStyle w:val="Textkrper"/>
                              <w:tabs>
                                <w:tab w:val="left" w:pos="2232"/>
                              </w:tabs>
                              <w:spacing w:before="97" w:line="333" w:lineRule="auto"/>
                              <w:ind w:left="108" w:right="5146"/>
                            </w:pPr>
                            <w:r>
                              <w:t>Öffnungszeiten:</w:t>
                            </w:r>
                            <w:r>
                              <w:tab/>
                              <w:t>9.00 bis 17.00 Uhr Website:</w:t>
                            </w:r>
                            <w:r>
                              <w:tab/>
                            </w:r>
                            <w:hyperlink r:id="rId10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sindex.ch</w:t>
                              </w:r>
                            </w:hyperlink>
                          </w:p>
                          <w:p w:rsidR="004D32A3" w:rsidRDefault="001B5068">
                            <w:pPr>
                              <w:pStyle w:val="Textkrper"/>
                              <w:tabs>
                                <w:tab w:val="left" w:pos="2232"/>
                              </w:tabs>
                              <w:spacing w:line="250" w:lineRule="exact"/>
                              <w:ind w:left="108"/>
                            </w:pPr>
                            <w:r>
                              <w:t>Bildmaterial:</w:t>
                            </w:r>
                            <w:r>
                              <w:tab/>
                            </w:r>
                            <w:hyperlink r:id="rId11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sindex.ch/pressebilder</w:t>
                              </w:r>
                            </w:hyperlink>
                          </w:p>
                          <w:p w:rsidR="004D32A3" w:rsidRDefault="004D32A3">
                            <w:pPr>
                              <w:pStyle w:val="Textkrper"/>
                              <w:rPr>
                                <w:sz w:val="24"/>
                              </w:rPr>
                            </w:pPr>
                          </w:p>
                          <w:p w:rsidR="004D32A3" w:rsidRDefault="004D32A3">
                            <w:pPr>
                              <w:pStyle w:val="Textkrper"/>
                              <w:spacing w:before="5"/>
                              <w:rPr>
                                <w:sz w:val="20"/>
                              </w:rPr>
                            </w:pPr>
                          </w:p>
                          <w:p w:rsidR="004D32A3" w:rsidRDefault="001B5068">
                            <w:pPr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Patronat</w:t>
                            </w:r>
                          </w:p>
                          <w:p w:rsidR="004D32A3" w:rsidRDefault="001B5068">
                            <w:pPr>
                              <w:pStyle w:val="Textkrper"/>
                              <w:spacing w:before="38"/>
                              <w:ind w:left="108"/>
                            </w:pPr>
                            <w:r>
                              <w:t>swissT.net, GOP</w:t>
                            </w:r>
                          </w:p>
                          <w:p w:rsidR="004D32A3" w:rsidRDefault="001B5068">
                            <w:pPr>
                              <w:spacing w:before="157"/>
                              <w:ind w:left="10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Kooperationspartner</w:t>
                            </w:r>
                          </w:p>
                          <w:p w:rsidR="004D32A3" w:rsidRDefault="001B5068">
                            <w:pPr>
                              <w:pStyle w:val="Textkrper"/>
                              <w:spacing w:before="100"/>
                              <w:ind w:left="108"/>
                            </w:pPr>
                            <w:r>
                              <w:t>Swissmem, SWISSMECHANIC, Electrosuisse, ASUT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D6D3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61.05pt;height:22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" filled="f" strokeweight=".16936mm">
                <v:textbox inset="0,0,0,0">
                  <w:txbxContent>
                    <w:p w:rsidR="004D32A3" w:rsidRDefault="001B5068">
                      <w:pPr>
                        <w:spacing w:before="98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SINDEX – </w:t>
                      </w:r>
                      <w:proofErr w:type="gramStart"/>
                      <w:r>
                        <w:rPr>
                          <w:b/>
                        </w:rPr>
                        <w:t>Massgebend</w:t>
                      </w:r>
                      <w:proofErr w:type="gramEnd"/>
                      <w:r>
                        <w:rPr>
                          <w:b/>
                        </w:rPr>
                        <w:t xml:space="preserve"> in Technologie</w:t>
                      </w:r>
                    </w:p>
                    <w:p w:rsidR="004D32A3" w:rsidRDefault="004D32A3">
                      <w:pPr>
                        <w:pStyle w:val="Textkrper"/>
                        <w:rPr>
                          <w:sz w:val="24"/>
                        </w:rPr>
                      </w:pPr>
                    </w:p>
                    <w:p w:rsidR="004D32A3" w:rsidRDefault="004D32A3">
                      <w:pPr>
                        <w:pStyle w:val="Textkrper"/>
                        <w:spacing w:before="2"/>
                        <w:rPr>
                          <w:sz w:val="20"/>
                        </w:rPr>
                      </w:pPr>
                    </w:p>
                    <w:p w:rsidR="004D32A3" w:rsidRDefault="001B5068">
                      <w:pPr>
                        <w:pStyle w:val="Textkrper"/>
                        <w:tabs>
                          <w:tab w:val="left" w:pos="2232"/>
                        </w:tabs>
                        <w:ind w:left="108"/>
                      </w:pPr>
                      <w:r>
                        <w:t>Veranstaltungsort:</w:t>
                      </w:r>
                      <w:r>
                        <w:tab/>
                        <w:t>BERNEXPO-Gelände,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Bern</w:t>
                      </w:r>
                    </w:p>
                    <w:p w:rsidR="004D32A3" w:rsidRDefault="001B5068">
                      <w:pPr>
                        <w:pStyle w:val="Textkrper"/>
                        <w:tabs>
                          <w:tab w:val="left" w:pos="2232"/>
                        </w:tabs>
                        <w:spacing w:before="100"/>
                        <w:ind w:left="108"/>
                      </w:pPr>
                      <w:r>
                        <w:t>Messedauer:</w:t>
                      </w:r>
                      <w:r>
                        <w:tab/>
                        <w:t>Dienstag, 28., bis Donnerstag, 30. August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2018</w:t>
                      </w:r>
                    </w:p>
                    <w:p w:rsidR="004D32A3" w:rsidRDefault="001B5068">
                      <w:pPr>
                        <w:pStyle w:val="Textkrper"/>
                        <w:tabs>
                          <w:tab w:val="left" w:pos="2232"/>
                        </w:tabs>
                        <w:spacing w:before="97" w:line="333" w:lineRule="auto"/>
                        <w:ind w:left="108" w:right="5146"/>
                      </w:pPr>
                      <w:r>
                        <w:t>Öffnungszeiten:</w:t>
                      </w:r>
                      <w:r>
                        <w:tab/>
                        <w:t>9.00 bis 17.00 Uhr Website:</w:t>
                      </w:r>
                      <w:r>
                        <w:tab/>
                      </w: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sindex.ch</w:t>
                        </w:r>
                      </w:hyperlink>
                    </w:p>
                    <w:p w:rsidR="004D32A3" w:rsidRDefault="001B5068">
                      <w:pPr>
                        <w:pStyle w:val="Textkrper"/>
                        <w:tabs>
                          <w:tab w:val="left" w:pos="2232"/>
                        </w:tabs>
                        <w:spacing w:line="250" w:lineRule="exact"/>
                        <w:ind w:left="108"/>
                      </w:pPr>
                      <w:r>
                        <w:t>Bildmaterial:</w:t>
                      </w:r>
                      <w:r>
                        <w:tab/>
                      </w:r>
                      <w:hyperlink r:id="rId13">
                        <w:r>
                          <w:rPr>
                            <w:color w:val="0000FF"/>
                            <w:u w:val="single" w:color="0000FF"/>
                          </w:rPr>
                          <w:t>sindex.ch/</w:t>
                        </w:r>
                        <w:proofErr w:type="spellStart"/>
                        <w:r>
                          <w:rPr>
                            <w:color w:val="0000FF"/>
                            <w:u w:val="single" w:color="0000FF"/>
                          </w:rPr>
                          <w:t>pressebilder</w:t>
                        </w:r>
                        <w:proofErr w:type="spellEnd"/>
                      </w:hyperlink>
                    </w:p>
                    <w:p w:rsidR="004D32A3" w:rsidRDefault="004D32A3">
                      <w:pPr>
                        <w:pStyle w:val="Textkrper"/>
                        <w:rPr>
                          <w:sz w:val="24"/>
                        </w:rPr>
                      </w:pPr>
                    </w:p>
                    <w:p w:rsidR="004D32A3" w:rsidRDefault="004D32A3">
                      <w:pPr>
                        <w:pStyle w:val="Textkrper"/>
                        <w:spacing w:before="5"/>
                        <w:rPr>
                          <w:sz w:val="20"/>
                        </w:rPr>
                      </w:pPr>
                    </w:p>
                    <w:p w:rsidR="004D32A3" w:rsidRDefault="001B5068">
                      <w:pPr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Patronat</w:t>
                      </w:r>
                    </w:p>
                    <w:p w:rsidR="004D32A3" w:rsidRDefault="001B5068">
                      <w:pPr>
                        <w:pStyle w:val="Textkrper"/>
                        <w:spacing w:before="38"/>
                        <w:ind w:left="108"/>
                      </w:pPr>
                      <w:r>
                        <w:t>swissT.net, GOP</w:t>
                      </w:r>
                    </w:p>
                    <w:p w:rsidR="004D32A3" w:rsidRDefault="001B5068">
                      <w:pPr>
                        <w:spacing w:before="157"/>
                        <w:ind w:left="10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Kooperationspartner</w:t>
                      </w:r>
                    </w:p>
                    <w:p w:rsidR="004D32A3" w:rsidRDefault="001B5068">
                      <w:pPr>
                        <w:pStyle w:val="Textkrper"/>
                        <w:spacing w:before="100"/>
                        <w:ind w:left="108"/>
                      </w:pPr>
                      <w:proofErr w:type="spellStart"/>
                      <w:r>
                        <w:t>Swissmem</w:t>
                      </w:r>
                      <w:proofErr w:type="spellEnd"/>
                      <w:r>
                        <w:t xml:space="preserve">, SWISSMECHANIC, </w:t>
                      </w:r>
                      <w:proofErr w:type="spellStart"/>
                      <w:r>
                        <w:t>Electrosuisse</w:t>
                      </w:r>
                      <w:proofErr w:type="spellEnd"/>
                      <w:r>
                        <w:t>, ASUT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32A3" w:rsidRDefault="004D32A3">
      <w:pPr>
        <w:pStyle w:val="Textkrper"/>
        <w:rPr>
          <w:sz w:val="20"/>
        </w:rPr>
      </w:pPr>
    </w:p>
    <w:p w:rsidR="004D32A3" w:rsidRDefault="004D32A3">
      <w:pPr>
        <w:pStyle w:val="Textkrper"/>
        <w:rPr>
          <w:sz w:val="18"/>
        </w:rPr>
      </w:pPr>
    </w:p>
    <w:p w:rsidR="004D32A3" w:rsidRDefault="004D32A3">
      <w:pPr>
        <w:spacing w:before="94" w:line="338" w:lineRule="auto"/>
        <w:ind w:left="216" w:right="5043"/>
        <w:rPr>
          <w:sz w:val="20"/>
        </w:rPr>
      </w:pPr>
    </w:p>
    <w:sectPr w:rsidR="004D32A3">
      <w:headerReference w:type="default" r:id="rId14"/>
      <w:pgSz w:w="11910" w:h="16840"/>
      <w:pgMar w:top="1660" w:right="1280" w:bottom="280" w:left="1200" w:header="70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3FE9" w:rsidRDefault="00E03FE9">
      <w:r>
        <w:separator/>
      </w:r>
    </w:p>
  </w:endnote>
  <w:endnote w:type="continuationSeparator" w:id="0">
    <w:p w:rsidR="00E03FE9" w:rsidRDefault="00E0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3FE9" w:rsidRDefault="00E03FE9">
      <w:r>
        <w:separator/>
      </w:r>
    </w:p>
  </w:footnote>
  <w:footnote w:type="continuationSeparator" w:id="0">
    <w:p w:rsidR="00E03FE9" w:rsidRDefault="00E03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2A3" w:rsidRDefault="001B5068">
    <w:pPr>
      <w:pStyle w:val="Textkrper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752" behindDoc="1" locked="0" layoutInCell="1" allowOverlap="1" wp14:anchorId="4138825A" wp14:editId="2FED91CF">
          <wp:simplePos x="0" y="0"/>
          <wp:positionH relativeFrom="page">
            <wp:posOffset>3669665</wp:posOffset>
          </wp:positionH>
          <wp:positionV relativeFrom="page">
            <wp:posOffset>449579</wp:posOffset>
          </wp:positionV>
          <wp:extent cx="2989198" cy="587375"/>
          <wp:effectExtent l="0" t="0" r="0" b="0"/>
          <wp:wrapNone/>
          <wp:docPr id="4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989198" cy="587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E10ED"/>
    <w:multiLevelType w:val="hybridMultilevel"/>
    <w:tmpl w:val="A858E634"/>
    <w:lvl w:ilvl="0" w:tplc="76004A1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2A3"/>
    <w:rsid w:val="00006C89"/>
    <w:rsid w:val="00034F5A"/>
    <w:rsid w:val="0004174B"/>
    <w:rsid w:val="00044692"/>
    <w:rsid w:val="000668A6"/>
    <w:rsid w:val="00072544"/>
    <w:rsid w:val="00094764"/>
    <w:rsid w:val="000F0FA8"/>
    <w:rsid w:val="000F337A"/>
    <w:rsid w:val="001041F3"/>
    <w:rsid w:val="00110170"/>
    <w:rsid w:val="00123326"/>
    <w:rsid w:val="00132229"/>
    <w:rsid w:val="001A4714"/>
    <w:rsid w:val="001A6A4F"/>
    <w:rsid w:val="001B5068"/>
    <w:rsid w:val="001E3311"/>
    <w:rsid w:val="001E6AA6"/>
    <w:rsid w:val="00252880"/>
    <w:rsid w:val="00286DAD"/>
    <w:rsid w:val="002D64BB"/>
    <w:rsid w:val="00305607"/>
    <w:rsid w:val="00350ED0"/>
    <w:rsid w:val="003B5615"/>
    <w:rsid w:val="003C007C"/>
    <w:rsid w:val="00405B9B"/>
    <w:rsid w:val="0041164F"/>
    <w:rsid w:val="0043686B"/>
    <w:rsid w:val="00446D15"/>
    <w:rsid w:val="004B288A"/>
    <w:rsid w:val="004D32A3"/>
    <w:rsid w:val="004E2B22"/>
    <w:rsid w:val="004F3CEE"/>
    <w:rsid w:val="00507094"/>
    <w:rsid w:val="005217AB"/>
    <w:rsid w:val="00522938"/>
    <w:rsid w:val="00572860"/>
    <w:rsid w:val="005B78BE"/>
    <w:rsid w:val="005D66FC"/>
    <w:rsid w:val="005F5AFC"/>
    <w:rsid w:val="00602E20"/>
    <w:rsid w:val="0065025A"/>
    <w:rsid w:val="00674DAC"/>
    <w:rsid w:val="00692F58"/>
    <w:rsid w:val="00760163"/>
    <w:rsid w:val="007740FC"/>
    <w:rsid w:val="0078677B"/>
    <w:rsid w:val="00834F8B"/>
    <w:rsid w:val="008C1AF9"/>
    <w:rsid w:val="008F5139"/>
    <w:rsid w:val="008F5A2B"/>
    <w:rsid w:val="0094432D"/>
    <w:rsid w:val="00A72534"/>
    <w:rsid w:val="00A87F60"/>
    <w:rsid w:val="00AD0CBC"/>
    <w:rsid w:val="00B476CF"/>
    <w:rsid w:val="00B623C2"/>
    <w:rsid w:val="00B87AC0"/>
    <w:rsid w:val="00BE6BDA"/>
    <w:rsid w:val="00C15DA0"/>
    <w:rsid w:val="00C4161F"/>
    <w:rsid w:val="00C5655A"/>
    <w:rsid w:val="00CB35FA"/>
    <w:rsid w:val="00CB681F"/>
    <w:rsid w:val="00CD07AB"/>
    <w:rsid w:val="00D43781"/>
    <w:rsid w:val="00D71F6B"/>
    <w:rsid w:val="00D922BB"/>
    <w:rsid w:val="00DD4F8B"/>
    <w:rsid w:val="00DF25D3"/>
    <w:rsid w:val="00E03FE9"/>
    <w:rsid w:val="00E0482D"/>
    <w:rsid w:val="00E461A2"/>
    <w:rsid w:val="00E554FF"/>
    <w:rsid w:val="00F6159F"/>
    <w:rsid w:val="00FA2A77"/>
    <w:rsid w:val="00FE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4AE641-64A4-42C2-89E1-BC002AED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  <w:lang w:val="de-CH" w:eastAsia="de-CH" w:bidi="de-CH"/>
    </w:rPr>
  </w:style>
  <w:style w:type="paragraph" w:styleId="berschrift1">
    <w:name w:val="heading 1"/>
    <w:basedOn w:val="Standard"/>
    <w:uiPriority w:val="1"/>
    <w:qFormat/>
    <w:pPr>
      <w:ind w:left="216"/>
      <w:jc w:val="both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34"/>
    <w:qFormat/>
  </w:style>
  <w:style w:type="paragraph" w:customStyle="1" w:styleId="TableParagraph">
    <w:name w:val="Table Paragraph"/>
    <w:basedOn w:val="Standard"/>
    <w:uiPriority w:val="1"/>
    <w:qFormat/>
  </w:style>
  <w:style w:type="character" w:styleId="Hyperlink">
    <w:name w:val="Hyperlink"/>
    <w:basedOn w:val="Absatz-Standardschriftart"/>
    <w:uiPriority w:val="99"/>
    <w:unhideWhenUsed/>
    <w:rsid w:val="00D4378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43781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3326"/>
    <w:rPr>
      <w:rFonts w:ascii="Segoe UI" w:eastAsia="Arial" w:hAnsi="Segoe UI" w:cs="Segoe UI"/>
      <w:sz w:val="18"/>
      <w:szCs w:val="18"/>
      <w:lang w:val="de-CH" w:eastAsia="de-CH" w:bidi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233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2332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23326"/>
    <w:rPr>
      <w:rFonts w:ascii="Arial" w:eastAsia="Arial" w:hAnsi="Arial" w:cs="Arial"/>
      <w:sz w:val="20"/>
      <w:szCs w:val="20"/>
      <w:lang w:val="de-CH" w:eastAsia="de-CH" w:bidi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233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23326"/>
    <w:rPr>
      <w:rFonts w:ascii="Arial" w:eastAsia="Arial" w:hAnsi="Arial" w:cs="Arial"/>
      <w:b/>
      <w:bCs/>
      <w:sz w:val="20"/>
      <w:szCs w:val="20"/>
      <w:lang w:val="de-CH" w:eastAsia="de-CH" w:bidi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3056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36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21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908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dex.ch/sin-de/besucher/programm/forum.aspx" TargetMode="External"/><Relationship Id="rId13" Type="http://schemas.openxmlformats.org/officeDocument/2006/relationships/hyperlink" Target="http://sindex.ch/sin-de/medien/pressebilder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wissdinno.ch/" TargetMode="External"/><Relationship Id="rId12" Type="http://schemas.openxmlformats.org/officeDocument/2006/relationships/hyperlink" Target="http://www.sindex.ch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ndex.ch/sin-de/medien/pressebilder.asp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sindex.c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rian.erni@bernexpo.ch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2840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Erni</dc:creator>
  <cp:lastModifiedBy>Adrian Erni</cp:lastModifiedBy>
  <cp:revision>2</cp:revision>
  <cp:lastPrinted>2018-07-31T13:14:00Z</cp:lastPrinted>
  <dcterms:created xsi:type="dcterms:W3CDTF">2018-08-06T07:33:00Z</dcterms:created>
  <dcterms:modified xsi:type="dcterms:W3CDTF">2018-08-06T07:33:00Z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2018-03-05T00:00:00Z</vt:filetime>
  </property>
</Properties>
</file>